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32A" w:rsidRDefault="00762871" w:rsidP="003E132A">
      <w:pPr>
        <w:pStyle w:val="BodyText"/>
        <w:ind w:left="0"/>
      </w:pPr>
      <w:r>
        <w:t>RENTAL GUARANTEE</w:t>
      </w:r>
      <w:r w:rsidR="003E132A">
        <w:t xml:space="preserve"> </w:t>
      </w:r>
      <w:r w:rsidR="009B3EF1">
        <w:tab/>
        <w:t>NRO 578800-901234567</w:t>
      </w:r>
    </w:p>
    <w:p w:rsidR="003E132A" w:rsidRDefault="00762871" w:rsidP="003E132A">
      <w:pPr>
        <w:pStyle w:val="BodyText"/>
        <w:ind w:left="0"/>
      </w:pPr>
      <w:r>
        <w:t>LESSEE</w:t>
      </w:r>
      <w:r>
        <w:tab/>
      </w:r>
      <w:r w:rsidR="003E132A">
        <w:t xml:space="preserve"> </w:t>
      </w:r>
      <w:r w:rsidR="009B3EF1">
        <w:tab/>
      </w:r>
      <w:r w:rsidR="003E132A">
        <w:t>HELSINGIN KAUPUNKI KIINTEISTOVIRASTO</w:t>
      </w:r>
    </w:p>
    <w:p w:rsidR="003E132A" w:rsidRDefault="00762871" w:rsidP="003E132A">
      <w:pPr>
        <w:pStyle w:val="BodyText"/>
        <w:ind w:left="0"/>
      </w:pPr>
      <w:r>
        <w:t>LESSOR</w:t>
      </w:r>
      <w:r w:rsidR="009B3EF1">
        <w:t xml:space="preserve"> </w:t>
      </w:r>
      <w:r w:rsidR="009B3EF1">
        <w:tab/>
      </w:r>
      <w:r w:rsidR="009B3EF1">
        <w:tab/>
        <w:t>VUOKRALAINEN OY 01234567-8</w:t>
      </w:r>
    </w:p>
    <w:p w:rsidR="003E132A" w:rsidRDefault="009B3EF1" w:rsidP="009B3EF1">
      <w:pPr>
        <w:pStyle w:val="BodyText"/>
        <w:ind w:left="1304" w:firstLine="1304"/>
      </w:pPr>
      <w:r>
        <w:t>KATUOSOITE</w:t>
      </w:r>
      <w:r w:rsidR="003E132A">
        <w:t xml:space="preserve"> 1</w:t>
      </w:r>
    </w:p>
    <w:p w:rsidR="003E132A" w:rsidRDefault="009B3EF1" w:rsidP="009B3EF1">
      <w:pPr>
        <w:pStyle w:val="BodyText"/>
        <w:ind w:left="1304" w:firstLine="1304"/>
      </w:pPr>
      <w:r>
        <w:t>00100</w:t>
      </w:r>
      <w:r w:rsidR="003E132A">
        <w:t xml:space="preserve"> HELSINKI</w:t>
      </w:r>
    </w:p>
    <w:p w:rsidR="003E132A" w:rsidRDefault="00762871" w:rsidP="003E132A">
      <w:pPr>
        <w:pStyle w:val="BodyText"/>
        <w:ind w:left="0"/>
      </w:pPr>
      <w:r>
        <w:t>LEASE NUMBER</w:t>
      </w:r>
      <w:r>
        <w:tab/>
      </w:r>
      <w:r w:rsidR="009B3EF1">
        <w:tab/>
      </w:r>
      <w:r w:rsidR="00582ED9">
        <w:t>12345/</w:t>
      </w:r>
      <w:proofErr w:type="spellStart"/>
      <w:r w:rsidR="00582ED9">
        <w:t>payment</w:t>
      </w:r>
      <w:proofErr w:type="spellEnd"/>
      <w:r w:rsidR="00582ED9">
        <w:t xml:space="preserve"> id</w:t>
      </w:r>
      <w:r w:rsidR="009B3EF1">
        <w:t xml:space="preserve"> T1234</w:t>
      </w:r>
    </w:p>
    <w:p w:rsidR="00582ED9" w:rsidRPr="00582ED9" w:rsidRDefault="00762871" w:rsidP="00582ED9">
      <w:pPr>
        <w:pStyle w:val="BodyText"/>
        <w:ind w:left="0"/>
        <w:rPr>
          <w:lang w:val="en-US"/>
        </w:rPr>
      </w:pPr>
      <w:r w:rsidRPr="00582ED9">
        <w:rPr>
          <w:lang w:val="en-US"/>
        </w:rPr>
        <w:t>LEASING OBJE</w:t>
      </w:r>
      <w:r w:rsidR="00582ED9">
        <w:rPr>
          <w:lang w:val="en-US"/>
        </w:rPr>
        <w:t>C</w:t>
      </w:r>
      <w:r w:rsidRPr="00582ED9">
        <w:rPr>
          <w:lang w:val="en-US"/>
        </w:rPr>
        <w:t>T</w:t>
      </w:r>
      <w:r w:rsidR="003E132A" w:rsidRPr="00582ED9">
        <w:rPr>
          <w:lang w:val="en-US"/>
        </w:rPr>
        <w:t xml:space="preserve"> </w:t>
      </w:r>
      <w:r w:rsidR="009B3EF1" w:rsidRPr="00582ED9">
        <w:rPr>
          <w:lang w:val="en-US"/>
        </w:rPr>
        <w:tab/>
      </w:r>
      <w:r w:rsidR="00582ED9" w:rsidRPr="00582ED9">
        <w:rPr>
          <w:lang w:val="en-US"/>
        </w:rPr>
        <w:t>Helsinki city's planned site 1-2-30-40, area 4000 m2.</w:t>
      </w:r>
    </w:p>
    <w:p w:rsidR="003E132A" w:rsidRPr="00582ED9" w:rsidRDefault="00582ED9" w:rsidP="00582ED9">
      <w:pPr>
        <w:pStyle w:val="BodyText"/>
        <w:ind w:left="1304" w:firstLine="1304"/>
        <w:rPr>
          <w:lang w:val="en-US"/>
        </w:rPr>
      </w:pPr>
      <w:r w:rsidRPr="00582ED9">
        <w:rPr>
          <w:lang w:val="en-US"/>
        </w:rPr>
        <w:t xml:space="preserve">Site property </w:t>
      </w:r>
      <w:r w:rsidRPr="00582ED9">
        <w:rPr>
          <w:lang w:val="en-US"/>
        </w:rPr>
        <w:t>1-2-3-4 (partial area 4000 m2).</w:t>
      </w:r>
    </w:p>
    <w:p w:rsidR="003E132A" w:rsidRPr="00762871" w:rsidRDefault="00762871" w:rsidP="003E132A">
      <w:pPr>
        <w:pStyle w:val="BodyText"/>
        <w:ind w:left="0"/>
        <w:rPr>
          <w:lang w:val="en-US"/>
        </w:rPr>
      </w:pPr>
      <w:r w:rsidRPr="00762871">
        <w:rPr>
          <w:lang w:val="en-US"/>
        </w:rPr>
        <w:t>MAXIMUM AMOUNT</w:t>
      </w:r>
      <w:r w:rsidR="009B3EF1" w:rsidRPr="00762871">
        <w:rPr>
          <w:lang w:val="en-US"/>
        </w:rPr>
        <w:tab/>
        <w:t>EUR 10</w:t>
      </w:r>
      <w:r w:rsidR="003E132A" w:rsidRPr="00762871">
        <w:rPr>
          <w:lang w:val="en-US"/>
        </w:rPr>
        <w:t xml:space="preserve"> 000,00</w:t>
      </w:r>
    </w:p>
    <w:p w:rsidR="003E132A" w:rsidRPr="00762871" w:rsidRDefault="00762871" w:rsidP="003E132A">
      <w:pPr>
        <w:pStyle w:val="BodyText"/>
        <w:ind w:left="0"/>
        <w:rPr>
          <w:lang w:val="en-US"/>
        </w:rPr>
      </w:pPr>
      <w:r w:rsidRPr="00762871">
        <w:rPr>
          <w:lang w:val="en-US"/>
        </w:rPr>
        <w:t>OF GUARANTEE UNDERTAKING</w:t>
      </w:r>
      <w:r w:rsidR="00D60036">
        <w:rPr>
          <w:lang w:val="en-US"/>
        </w:rPr>
        <w:tab/>
      </w:r>
      <w:proofErr w:type="spellStart"/>
      <w:r w:rsidR="00D60036">
        <w:rPr>
          <w:lang w:val="en-US"/>
        </w:rPr>
        <w:t>Tenthousand</w:t>
      </w:r>
      <w:proofErr w:type="spellEnd"/>
      <w:r w:rsidR="00D60036">
        <w:rPr>
          <w:lang w:val="en-US"/>
        </w:rPr>
        <w:t xml:space="preserve"> 00/100 Euro</w:t>
      </w:r>
    </w:p>
    <w:p w:rsidR="003E132A" w:rsidRDefault="00762871" w:rsidP="003E132A">
      <w:pPr>
        <w:pStyle w:val="BodyText"/>
        <w:ind w:left="0"/>
      </w:pPr>
      <w:r>
        <w:t>EXPIRY DATE</w:t>
      </w:r>
      <w:r>
        <w:tab/>
      </w:r>
      <w:r w:rsidR="003E132A">
        <w:t xml:space="preserve"> </w:t>
      </w:r>
      <w:r w:rsidR="009B3EF1">
        <w:tab/>
      </w:r>
      <w:r w:rsidR="003E132A">
        <w:t>31.03.2025</w:t>
      </w:r>
    </w:p>
    <w:p w:rsidR="003E132A" w:rsidRDefault="003E132A" w:rsidP="003E132A">
      <w:pPr>
        <w:pStyle w:val="BodyText"/>
      </w:pPr>
    </w:p>
    <w:p w:rsidR="003E132A" w:rsidRDefault="00762871" w:rsidP="003E132A">
      <w:pPr>
        <w:pStyle w:val="BodyText"/>
        <w:ind w:left="0"/>
      </w:pPr>
      <w:r>
        <w:t>UNDERTAKING</w:t>
      </w:r>
    </w:p>
    <w:p w:rsidR="003E132A" w:rsidRPr="000B4F38" w:rsidRDefault="00762871" w:rsidP="000B4F38">
      <w:pPr>
        <w:pStyle w:val="BodyText"/>
        <w:ind w:left="0"/>
        <w:rPr>
          <w:lang w:val="en-US"/>
        </w:rPr>
      </w:pPr>
      <w:r w:rsidRPr="00501CB7">
        <w:rPr>
          <w:lang w:val="en-US"/>
        </w:rPr>
        <w:t>The</w:t>
      </w:r>
      <w:r w:rsidR="00501CB7">
        <w:rPr>
          <w:lang w:val="en-US"/>
        </w:rPr>
        <w:t xml:space="preserve"> undersigned bank undertakes to fulfil of the obligations of the lessor of the above-mentioned</w:t>
      </w:r>
      <w:r w:rsidR="00501CB7" w:rsidRPr="00501CB7">
        <w:rPr>
          <w:lang w:val="en-US"/>
        </w:rPr>
        <w:t xml:space="preserve"> </w:t>
      </w:r>
      <w:r w:rsidR="00501CB7">
        <w:rPr>
          <w:lang w:val="en-US"/>
        </w:rPr>
        <w:t>lease contract as of its own debt.</w:t>
      </w:r>
      <w:r w:rsidR="003E132A" w:rsidRPr="000B4F38">
        <w:rPr>
          <w:lang w:val="en-US"/>
        </w:rPr>
        <w:t xml:space="preserve"> </w:t>
      </w:r>
      <w:r w:rsidR="00501CB7" w:rsidRPr="00501CB7">
        <w:rPr>
          <w:lang w:val="en-US"/>
        </w:rPr>
        <w:t xml:space="preserve">Bank’s maximum liability is restricted to above-mentioned maximum amount. All claims under this guarantee must be made in writing to the undersigned bank at latest on the expiry date of the guarantee </w:t>
      </w:r>
      <w:proofErr w:type="gramStart"/>
      <w:r w:rsidR="00501CB7" w:rsidRPr="00501CB7">
        <w:rPr>
          <w:lang w:val="en-US"/>
        </w:rPr>
        <w:t>in order to</w:t>
      </w:r>
      <w:proofErr w:type="gramEnd"/>
      <w:r w:rsidR="00501CB7" w:rsidRPr="00501CB7">
        <w:rPr>
          <w:lang w:val="en-US"/>
        </w:rPr>
        <w:t xml:space="preserve"> be considered</w:t>
      </w:r>
      <w:r w:rsidR="00501CB7">
        <w:rPr>
          <w:lang w:val="en-US"/>
        </w:rPr>
        <w:t xml:space="preserve">. </w:t>
      </w:r>
      <w:r w:rsidR="00501CB7" w:rsidRPr="00501CB7">
        <w:rPr>
          <w:lang w:val="en-US"/>
        </w:rPr>
        <w:t xml:space="preserve">If the expiry date falls into a non-banking day, all claims must be presented at latest on the following banking day. </w:t>
      </w:r>
      <w:r w:rsidR="000B4F38" w:rsidRPr="000B4F38">
        <w:rPr>
          <w:lang w:val="en-US"/>
        </w:rPr>
        <w:t>Beneficiary is requested to return this guarantee undertaking to the bank to below stated address should this guara</w:t>
      </w:r>
      <w:r w:rsidR="000B4F38">
        <w:rPr>
          <w:lang w:val="en-US"/>
        </w:rPr>
        <w:t>n</w:t>
      </w:r>
      <w:r w:rsidR="000B4F38" w:rsidRPr="000B4F38">
        <w:rPr>
          <w:lang w:val="en-US"/>
        </w:rPr>
        <w:t xml:space="preserve">tee undertaking become </w:t>
      </w:r>
      <w:r w:rsidR="000B4F38">
        <w:rPr>
          <w:lang w:val="en-US"/>
        </w:rPr>
        <w:t>unnecessary or void.</w:t>
      </w:r>
    </w:p>
    <w:p w:rsidR="003E132A" w:rsidRPr="000B4F38" w:rsidRDefault="003E132A" w:rsidP="003E132A">
      <w:pPr>
        <w:pStyle w:val="BodyText"/>
        <w:rPr>
          <w:lang w:val="en-US"/>
        </w:rPr>
      </w:pPr>
    </w:p>
    <w:p w:rsidR="003E132A" w:rsidRDefault="003E132A" w:rsidP="003E132A">
      <w:pPr>
        <w:pStyle w:val="BodyText"/>
      </w:pPr>
      <w:r>
        <w:t>Helsinki XX.XX.XXXX</w:t>
      </w:r>
    </w:p>
    <w:p w:rsidR="00F90513" w:rsidRPr="00F90513" w:rsidRDefault="003E132A" w:rsidP="003E132A">
      <w:pPr>
        <w:pStyle w:val="BodyText"/>
      </w:pPr>
      <w:r>
        <w:t>HELSINGIN OP PA</w:t>
      </w:r>
      <w:bookmarkStart w:id="0" w:name="_GoBack"/>
      <w:bookmarkEnd w:id="0"/>
      <w:r>
        <w:t>NKKI OYJ</w:t>
      </w:r>
    </w:p>
    <w:sectPr w:rsidR="00F90513" w:rsidRPr="00F90513" w:rsidSect="002B23F4">
      <w:headerReference w:type="default" r:id="rId8"/>
      <w:headerReference w:type="first" r:id="rId9"/>
      <w:pgSz w:w="11906" w:h="16838" w:code="9"/>
      <w:pgMar w:top="2268" w:right="567" w:bottom="567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32A" w:rsidRDefault="003E132A" w:rsidP="0008181B">
      <w:r>
        <w:separator/>
      </w:r>
    </w:p>
  </w:endnote>
  <w:endnote w:type="continuationSeparator" w:id="0">
    <w:p w:rsidR="003E132A" w:rsidRDefault="003E132A" w:rsidP="0008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 Chevin Pro Light">
    <w:panose1 w:val="020F0303030000060003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32A" w:rsidRDefault="003E132A" w:rsidP="0008181B">
      <w:r>
        <w:separator/>
      </w:r>
    </w:p>
  </w:footnote>
  <w:footnote w:type="continuationSeparator" w:id="0">
    <w:p w:rsidR="003E132A" w:rsidRDefault="003E132A" w:rsidP="0008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Layout w:type="fixed"/>
      <w:tblLook w:val="04A0" w:firstRow="1" w:lastRow="0" w:firstColumn="1" w:lastColumn="0" w:noHBand="0" w:noVBand="1"/>
    </w:tblPr>
    <w:tblGrid>
      <w:gridCol w:w="5217"/>
      <w:gridCol w:w="2608"/>
      <w:gridCol w:w="1304"/>
      <w:gridCol w:w="1077"/>
    </w:tblGrid>
    <w:tr w:rsidR="003E132A" w:rsidRPr="007536F3" w:rsidTr="00095F3F">
      <w:tc>
        <w:tcPr>
          <w:tcW w:w="5217" w:type="dxa"/>
          <w:vMerge w:val="restart"/>
        </w:tcPr>
        <w:sdt>
          <w:sdtPr>
            <w:tag w:val="header_logo"/>
            <w:id w:val="-1341468911"/>
            <w:placeholder>
              <w:docPart w:val="007B087A661B4ED5A6A452286F78257F"/>
            </w:placeholder>
          </w:sdtPr>
          <w:sdtEndPr/>
          <w:sdtContent>
            <w:p w:rsidR="003E132A" w:rsidRPr="007536F3" w:rsidRDefault="003E132A" w:rsidP="00095F3F">
              <w:pPr>
                <w:pStyle w:val="Header"/>
              </w:pPr>
              <w:r>
                <w:rPr>
                  <w:noProof/>
                  <w:lang w:eastAsia="fi-FI"/>
                </w:rPr>
                <w:drawing>
                  <wp:inline distT="0" distB="0" distL="0" distR="0">
                    <wp:extent cx="707197" cy="396274"/>
                    <wp:effectExtent l="0" t="0" r="0" b="381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OP-logo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7197" cy="39627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sdt>
        <w:sdtPr>
          <w:rPr>
            <w:sz w:val="20"/>
          </w:rPr>
          <w:tag w:val="header_documenttype"/>
          <w:id w:val="-1993632392"/>
          <w:placeholder>
            <w:docPart w:val="007B087A661B4ED5A6A452286F78257F"/>
          </w:placeholder>
        </w:sdtPr>
        <w:sdtEndPr/>
        <w:sdtContent>
          <w:tc>
            <w:tcPr>
              <w:tcW w:w="2608" w:type="dxa"/>
            </w:tcPr>
            <w:p w:rsidR="003E132A" w:rsidRPr="006472F0" w:rsidRDefault="003E132A" w:rsidP="006472F0">
              <w:pPr>
                <w:pStyle w:val="Header"/>
                <w:rPr>
                  <w:sz w:val="20"/>
                  <w:lang w:val="en-US"/>
                </w:rPr>
              </w:pPr>
              <w:r w:rsidRPr="006472F0">
                <w:rPr>
                  <w:sz w:val="20"/>
                </w:rPr>
                <w:t xml:space="preserve"> </w:t>
              </w:r>
            </w:p>
          </w:tc>
        </w:sdtContent>
      </w:sdt>
      <w:sdt>
        <w:sdtPr>
          <w:tag w:val="header_documentnumber"/>
          <w:id w:val="2140599017"/>
          <w:placeholder>
            <w:docPart w:val="007B087A661B4ED5A6A452286F78257F"/>
          </w:placeholder>
        </w:sdtPr>
        <w:sdtEndPr/>
        <w:sdtContent>
          <w:tc>
            <w:tcPr>
              <w:tcW w:w="1304" w:type="dxa"/>
            </w:tcPr>
            <w:p w:rsidR="003E132A" w:rsidRPr="00CD31DA" w:rsidRDefault="003E132A" w:rsidP="00CD31DA">
              <w:pPr>
                <w:pStyle w:val="Header"/>
                <w:rPr>
                  <w:lang w:val="en-US"/>
                </w:rPr>
              </w:pPr>
              <w:r>
                <w:t xml:space="preserve"> </w:t>
              </w:r>
            </w:p>
          </w:tc>
        </w:sdtContent>
      </w:sdt>
      <w:tc>
        <w:tcPr>
          <w:tcW w:w="1077" w:type="dxa"/>
        </w:tcPr>
        <w:p w:rsidR="003E132A" w:rsidRPr="007536F3" w:rsidRDefault="003E132A" w:rsidP="007D4E2D">
          <w:pPr>
            <w:pStyle w:val="Header"/>
            <w:ind w:right="28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  <w:tr w:rsidR="003E132A" w:rsidRPr="00CD31DA" w:rsidTr="00095F3F">
      <w:trPr>
        <w:trHeight w:hRule="exact" w:val="238"/>
      </w:trPr>
      <w:tc>
        <w:tcPr>
          <w:tcW w:w="5217" w:type="dxa"/>
          <w:vMerge/>
        </w:tcPr>
        <w:p w:rsidR="003E132A" w:rsidRPr="007536F3" w:rsidRDefault="003E132A" w:rsidP="00095F3F">
          <w:pPr>
            <w:pStyle w:val="Header"/>
          </w:pPr>
        </w:p>
      </w:tc>
      <w:sdt>
        <w:sdtPr>
          <w:tag w:val="header_documenttypeextension"/>
          <w:id w:val="290027804"/>
          <w:placeholder>
            <w:docPart w:val="007B087A661B4ED5A6A452286F78257F"/>
          </w:placeholder>
        </w:sdtPr>
        <w:sdtEndPr/>
        <w:sdtContent>
          <w:tc>
            <w:tcPr>
              <w:tcW w:w="2608" w:type="dxa"/>
            </w:tcPr>
            <w:p w:rsidR="003E132A" w:rsidRPr="00CD31DA" w:rsidRDefault="003E132A" w:rsidP="00CD31DA">
              <w:pPr>
                <w:pStyle w:val="Header"/>
                <w:rPr>
                  <w:lang w:val="en-US"/>
                </w:rPr>
              </w:pPr>
              <w: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:rsidR="003E132A" w:rsidRPr="00CD31DA" w:rsidRDefault="00582ED9" w:rsidP="00CD31DA">
          <w:pPr>
            <w:pStyle w:val="Header"/>
            <w:rPr>
              <w:lang w:val="en-US"/>
            </w:rPr>
          </w:pPr>
          <w:sdt>
            <w:sdtPr>
              <w:tag w:val="header_attachmentnumber"/>
              <w:id w:val="-850949945"/>
              <w:placeholder>
                <w:docPart w:val="007B087A661B4ED5A6A452286F78257F"/>
              </w:placeholder>
            </w:sdtPr>
            <w:sdtEndPr/>
            <w:sdtContent>
              <w:r w:rsidR="003E132A" w:rsidRPr="00CD31DA">
                <w:rPr>
                  <w:lang w:val="en-US"/>
                </w:rPr>
                <w:t xml:space="preserve"> </w:t>
              </w:r>
            </w:sdtContent>
          </w:sdt>
        </w:p>
      </w:tc>
    </w:tr>
    <w:tr w:rsidR="003E132A" w:rsidRPr="00CD31DA" w:rsidTr="006472F0">
      <w:trPr>
        <w:trHeight w:hRule="exact" w:val="238"/>
      </w:trPr>
      <w:tc>
        <w:tcPr>
          <w:tcW w:w="5217" w:type="dxa"/>
          <w:vMerge/>
        </w:tcPr>
        <w:p w:rsidR="003E132A" w:rsidRPr="00CD31DA" w:rsidRDefault="003E132A" w:rsidP="00095F3F">
          <w:pPr>
            <w:pStyle w:val="Header"/>
            <w:rPr>
              <w:lang w:val="en-US"/>
            </w:rPr>
          </w:pPr>
        </w:p>
      </w:tc>
      <w:sdt>
        <w:sdtPr>
          <w:tag w:val="header_documentnature"/>
          <w:id w:val="-1686586688"/>
          <w:placeholder>
            <w:docPart w:val="007B087A661B4ED5A6A452286F78257F"/>
          </w:placeholder>
        </w:sdtPr>
        <w:sdtEndPr/>
        <w:sdtContent>
          <w:tc>
            <w:tcPr>
              <w:tcW w:w="2608" w:type="dxa"/>
              <w:vAlign w:val="center"/>
            </w:tcPr>
            <w:p w:rsidR="003E132A" w:rsidRPr="00CD31DA" w:rsidRDefault="003E132A" w:rsidP="00CD31DA">
              <w:pPr>
                <w:pStyle w:val="Header"/>
                <w:rPr>
                  <w:lang w:val="en-US"/>
                </w:rPr>
              </w:pPr>
              <w:r>
                <w:t>OP-Luottamuksellinen</w:t>
              </w:r>
            </w:p>
          </w:tc>
        </w:sdtContent>
      </w:sdt>
      <w:sdt>
        <w:sdtPr>
          <w:rPr>
            <w:sz w:val="14"/>
            <w:szCs w:val="14"/>
          </w:rPr>
          <w:tag w:val="header_recordcode_heading"/>
          <w:id w:val="1739122006"/>
          <w:placeholder>
            <w:docPart w:val="007B087A661B4ED5A6A452286F78257F"/>
          </w:placeholder>
        </w:sdtPr>
        <w:sdtEndPr/>
        <w:sdtContent>
          <w:tc>
            <w:tcPr>
              <w:tcW w:w="2381" w:type="dxa"/>
              <w:gridSpan w:val="2"/>
              <w:vAlign w:val="bottom"/>
            </w:tcPr>
            <w:p w:rsidR="003E132A" w:rsidRPr="006472F0" w:rsidRDefault="003E132A" w:rsidP="00CD31DA">
              <w:pPr>
                <w:pStyle w:val="Header"/>
                <w:rPr>
                  <w:sz w:val="14"/>
                  <w:szCs w:val="14"/>
                  <w:lang w:val="en-US"/>
                </w:rPr>
              </w:pPr>
              <w:r w:rsidRPr="006472F0">
                <w:rPr>
                  <w:sz w:val="14"/>
                  <w:szCs w:val="14"/>
                </w:rPr>
                <w:t xml:space="preserve"> </w:t>
              </w:r>
            </w:p>
          </w:tc>
        </w:sdtContent>
      </w:sdt>
    </w:tr>
    <w:tr w:rsidR="003E132A" w:rsidRPr="00CD31DA" w:rsidTr="006472F0">
      <w:trPr>
        <w:trHeight w:hRule="exact" w:val="238"/>
      </w:trPr>
      <w:tc>
        <w:tcPr>
          <w:tcW w:w="5217" w:type="dxa"/>
        </w:tcPr>
        <w:p w:rsidR="003E132A" w:rsidRPr="00CD31DA" w:rsidRDefault="003E132A" w:rsidP="00095F3F">
          <w:pPr>
            <w:pStyle w:val="Header"/>
            <w:rPr>
              <w:lang w:val="en-US"/>
            </w:rPr>
          </w:pPr>
        </w:p>
      </w:tc>
      <w:sdt>
        <w:sdtPr>
          <w:tag w:val="header_date"/>
          <w:id w:val="-1124546083"/>
          <w:placeholder>
            <w:docPart w:val="007B087A661B4ED5A6A452286F78257F"/>
          </w:placeholder>
        </w:sdtPr>
        <w:sdtEndPr/>
        <w:sdtContent>
          <w:tc>
            <w:tcPr>
              <w:tcW w:w="2608" w:type="dxa"/>
            </w:tcPr>
            <w:p w:rsidR="003E132A" w:rsidRPr="00CD31DA" w:rsidRDefault="003E132A" w:rsidP="00CD31DA">
              <w:pPr>
                <w:pStyle w:val="Header"/>
                <w:rPr>
                  <w:lang w:val="en-US"/>
                </w:rPr>
              </w:pPr>
              <w:r>
                <w:t>24.5.2019</w:t>
              </w:r>
            </w:p>
          </w:tc>
        </w:sdtContent>
      </w:sdt>
      <w:sdt>
        <w:sdtPr>
          <w:tag w:val="header_recordcode"/>
          <w:id w:val="-1763454830"/>
          <w:placeholder>
            <w:docPart w:val="007B087A661B4ED5A6A452286F78257F"/>
          </w:placeholder>
        </w:sdtPr>
        <w:sdtEndPr/>
        <w:sdtContent>
          <w:tc>
            <w:tcPr>
              <w:tcW w:w="2381" w:type="dxa"/>
              <w:gridSpan w:val="2"/>
            </w:tcPr>
            <w:p w:rsidR="003E132A" w:rsidRPr="00CD31DA" w:rsidRDefault="003E132A" w:rsidP="00CD31DA">
              <w:pPr>
                <w:pStyle w:val="Header"/>
                <w:rPr>
                  <w:lang w:val="en-US"/>
                </w:rPr>
              </w:pPr>
              <w:r>
                <w:t xml:space="preserve"> </w:t>
              </w:r>
            </w:p>
          </w:tc>
        </w:sdtContent>
      </w:sdt>
    </w:tr>
    <w:tr w:rsidR="003E132A" w:rsidRPr="00CD31DA" w:rsidTr="006472F0">
      <w:trPr>
        <w:trHeight w:hRule="exact" w:val="238"/>
      </w:trPr>
      <w:tc>
        <w:tcPr>
          <w:tcW w:w="5217" w:type="dxa"/>
        </w:tcPr>
        <w:p w:rsidR="003E132A" w:rsidRPr="00CD31DA" w:rsidRDefault="003E132A" w:rsidP="00095F3F">
          <w:pPr>
            <w:pStyle w:val="Header"/>
            <w:rPr>
              <w:lang w:val="en-US"/>
            </w:rPr>
          </w:pPr>
        </w:p>
      </w:tc>
      <w:tc>
        <w:tcPr>
          <w:tcW w:w="2608" w:type="dxa"/>
        </w:tcPr>
        <w:p w:rsidR="003E132A" w:rsidRPr="00CD31DA" w:rsidRDefault="003E132A" w:rsidP="00095F3F">
          <w:pPr>
            <w:pStyle w:val="Header"/>
            <w:rPr>
              <w:lang w:val="en-US"/>
            </w:rPr>
          </w:pPr>
        </w:p>
      </w:tc>
      <w:tc>
        <w:tcPr>
          <w:tcW w:w="2381" w:type="dxa"/>
          <w:gridSpan w:val="2"/>
        </w:tcPr>
        <w:p w:rsidR="003E132A" w:rsidRPr="006472F0" w:rsidRDefault="003E132A" w:rsidP="00CD31DA">
          <w:pPr>
            <w:rPr>
              <w:sz w:val="14"/>
              <w:szCs w:val="14"/>
              <w:lang w:val="en-US"/>
            </w:rPr>
          </w:pPr>
        </w:p>
      </w:tc>
    </w:tr>
    <w:tr w:rsidR="003E132A" w:rsidRPr="00CD31DA" w:rsidTr="00095F3F">
      <w:trPr>
        <w:trHeight w:hRule="exact" w:val="238"/>
      </w:trPr>
      <w:tc>
        <w:tcPr>
          <w:tcW w:w="5217" w:type="dxa"/>
        </w:tcPr>
        <w:p w:rsidR="003E132A" w:rsidRPr="00CD31DA" w:rsidRDefault="003E132A" w:rsidP="00095F3F">
          <w:pPr>
            <w:pStyle w:val="Header"/>
            <w:rPr>
              <w:lang w:val="en-US"/>
            </w:rPr>
          </w:pPr>
        </w:p>
      </w:tc>
      <w:tc>
        <w:tcPr>
          <w:tcW w:w="2608" w:type="dxa"/>
        </w:tcPr>
        <w:p w:rsidR="003E132A" w:rsidRPr="00CD31DA" w:rsidRDefault="003E132A" w:rsidP="00095F3F">
          <w:pPr>
            <w:pStyle w:val="Header"/>
            <w:rPr>
              <w:lang w:val="en-US"/>
            </w:rPr>
          </w:pPr>
        </w:p>
      </w:tc>
      <w:tc>
        <w:tcPr>
          <w:tcW w:w="2381" w:type="dxa"/>
          <w:gridSpan w:val="2"/>
        </w:tcPr>
        <w:p w:rsidR="003E132A" w:rsidRPr="00CD31DA" w:rsidRDefault="003E132A" w:rsidP="00CD31DA">
          <w:pPr>
            <w:pStyle w:val="Header"/>
            <w:rPr>
              <w:lang w:val="en-US"/>
            </w:rPr>
          </w:pPr>
        </w:p>
      </w:tc>
    </w:tr>
  </w:tbl>
  <w:p w:rsidR="003E132A" w:rsidRDefault="003E1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Layout w:type="fixed"/>
      <w:tblLook w:val="04A0" w:firstRow="1" w:lastRow="0" w:firstColumn="1" w:lastColumn="0" w:noHBand="0" w:noVBand="1"/>
    </w:tblPr>
    <w:tblGrid>
      <w:gridCol w:w="5217"/>
      <w:gridCol w:w="2608"/>
      <w:gridCol w:w="1304"/>
      <w:gridCol w:w="1077"/>
    </w:tblGrid>
    <w:tr w:rsidR="003E132A" w:rsidRPr="007536F3" w:rsidTr="00095F3F">
      <w:tc>
        <w:tcPr>
          <w:tcW w:w="5217" w:type="dxa"/>
          <w:vMerge w:val="restart"/>
        </w:tcPr>
        <w:sdt>
          <w:sdtPr>
            <w:tag w:val="header_logo"/>
            <w:id w:val="1699276205"/>
            <w:placeholder>
              <w:docPart w:val="D1D2D20C86FA4277B2D02BD43FCBE838"/>
            </w:placeholder>
          </w:sdtPr>
          <w:sdtEndPr/>
          <w:sdtContent>
            <w:p w:rsidR="003E132A" w:rsidRPr="007536F3" w:rsidRDefault="003E132A" w:rsidP="00095F3F">
              <w:pPr>
                <w:pStyle w:val="Header"/>
              </w:pPr>
              <w:r>
                <w:rPr>
                  <w:noProof/>
                  <w:lang w:eastAsia="fi-FI"/>
                </w:rPr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-635</wp:posOffset>
                    </wp:positionV>
                    <wp:extent cx="706755" cy="396240"/>
                    <wp:effectExtent l="0" t="0" r="0" b="3810"/>
                    <wp:wrapNone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OP-logo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6755" cy="39624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</w:sdtContent>
        </w:sdt>
      </w:tc>
      <w:sdt>
        <w:sdtPr>
          <w:rPr>
            <w:sz w:val="20"/>
          </w:rPr>
          <w:tag w:val="header_documenttype"/>
          <w:id w:val="2081554366"/>
          <w:placeholder>
            <w:docPart w:val="D1D2D20C86FA4277B2D02BD43FCBE838"/>
          </w:placeholder>
        </w:sdtPr>
        <w:sdtEndPr/>
        <w:sdtContent>
          <w:tc>
            <w:tcPr>
              <w:tcW w:w="2608" w:type="dxa"/>
            </w:tcPr>
            <w:p w:rsidR="003E132A" w:rsidRPr="00883E5F" w:rsidRDefault="003E132A" w:rsidP="00883E5F">
              <w:pPr>
                <w:pStyle w:val="Header"/>
                <w:rPr>
                  <w:sz w:val="20"/>
                  <w:lang w:val="en-US"/>
                </w:rPr>
              </w:pPr>
              <w:r w:rsidRPr="00883E5F">
                <w:rPr>
                  <w:sz w:val="20"/>
                </w:rPr>
                <w:t xml:space="preserve"> </w:t>
              </w:r>
            </w:p>
          </w:tc>
        </w:sdtContent>
      </w:sdt>
      <w:sdt>
        <w:sdtPr>
          <w:tag w:val="header_documentnumber"/>
          <w:id w:val="-2093697962"/>
          <w:placeholder>
            <w:docPart w:val="D1D2D20C86FA4277B2D02BD43FCBE838"/>
          </w:placeholder>
        </w:sdtPr>
        <w:sdtEndPr/>
        <w:sdtContent>
          <w:tc>
            <w:tcPr>
              <w:tcW w:w="1304" w:type="dxa"/>
            </w:tcPr>
            <w:p w:rsidR="003E132A" w:rsidRPr="00CD31DA" w:rsidRDefault="003E132A" w:rsidP="00CD31DA">
              <w:pPr>
                <w:pStyle w:val="Header"/>
                <w:rPr>
                  <w:lang w:val="en-US"/>
                </w:rPr>
              </w:pPr>
              <w:r>
                <w:t xml:space="preserve"> </w:t>
              </w:r>
            </w:p>
          </w:tc>
        </w:sdtContent>
      </w:sdt>
      <w:tc>
        <w:tcPr>
          <w:tcW w:w="1077" w:type="dxa"/>
        </w:tcPr>
        <w:p w:rsidR="003E132A" w:rsidRPr="007536F3" w:rsidRDefault="003E132A" w:rsidP="00856AC6">
          <w:pPr>
            <w:pStyle w:val="Header"/>
            <w:ind w:right="28"/>
            <w:jc w:val="right"/>
          </w:pPr>
        </w:p>
      </w:tc>
    </w:tr>
    <w:tr w:rsidR="003E132A" w:rsidRPr="00CD31DA" w:rsidTr="00095F3F">
      <w:trPr>
        <w:trHeight w:hRule="exact" w:val="238"/>
      </w:trPr>
      <w:tc>
        <w:tcPr>
          <w:tcW w:w="5217" w:type="dxa"/>
          <w:vMerge/>
        </w:tcPr>
        <w:p w:rsidR="003E132A" w:rsidRPr="007536F3" w:rsidRDefault="003E132A" w:rsidP="00095F3F">
          <w:pPr>
            <w:pStyle w:val="Header"/>
          </w:pPr>
        </w:p>
      </w:tc>
      <w:sdt>
        <w:sdtPr>
          <w:tag w:val="header_documenttypeextension"/>
          <w:id w:val="-1679426108"/>
          <w:placeholder>
            <w:docPart w:val="D1D2D20C86FA4277B2D02BD43FCBE838"/>
          </w:placeholder>
        </w:sdtPr>
        <w:sdtEndPr/>
        <w:sdtContent>
          <w:tc>
            <w:tcPr>
              <w:tcW w:w="2608" w:type="dxa"/>
            </w:tcPr>
            <w:p w:rsidR="003E132A" w:rsidRPr="00CD31DA" w:rsidRDefault="003E132A" w:rsidP="00CD31DA">
              <w:pPr>
                <w:pStyle w:val="Header"/>
                <w:rPr>
                  <w:lang w:val="en-US"/>
                </w:rPr>
              </w:pPr>
              <w: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:rsidR="003E132A" w:rsidRPr="00CD31DA" w:rsidRDefault="00582ED9" w:rsidP="00CD31DA">
          <w:pPr>
            <w:pStyle w:val="Header"/>
            <w:rPr>
              <w:lang w:val="en-US"/>
            </w:rPr>
          </w:pPr>
          <w:sdt>
            <w:sdtPr>
              <w:tag w:val="header_attachmentnumber"/>
              <w:id w:val="-1088144244"/>
              <w:placeholder>
                <w:docPart w:val="D1D2D20C86FA4277B2D02BD43FCBE838"/>
              </w:placeholder>
            </w:sdtPr>
            <w:sdtEndPr/>
            <w:sdtContent>
              <w:r w:rsidR="003E132A" w:rsidRPr="00CD31DA">
                <w:rPr>
                  <w:lang w:val="en-US"/>
                </w:rPr>
                <w:t xml:space="preserve"> </w:t>
              </w:r>
            </w:sdtContent>
          </w:sdt>
        </w:p>
      </w:tc>
    </w:tr>
    <w:tr w:rsidR="003E132A" w:rsidRPr="00CD31DA" w:rsidTr="00090B96">
      <w:trPr>
        <w:trHeight w:hRule="exact" w:val="238"/>
      </w:trPr>
      <w:tc>
        <w:tcPr>
          <w:tcW w:w="5217" w:type="dxa"/>
        </w:tcPr>
        <w:p w:rsidR="003E132A" w:rsidRPr="00CD31DA" w:rsidRDefault="003E132A" w:rsidP="00095F3F">
          <w:pPr>
            <w:pStyle w:val="Header"/>
            <w:rPr>
              <w:lang w:val="en-US"/>
            </w:rPr>
          </w:pPr>
        </w:p>
      </w:tc>
      <w:tc>
        <w:tcPr>
          <w:tcW w:w="2608" w:type="dxa"/>
        </w:tcPr>
        <w:p w:rsidR="003E132A" w:rsidRPr="00CD31DA" w:rsidRDefault="003E132A" w:rsidP="00095F3F">
          <w:pPr>
            <w:pStyle w:val="Header"/>
            <w:rPr>
              <w:lang w:val="en-US"/>
            </w:rPr>
          </w:pPr>
        </w:p>
      </w:tc>
      <w:sdt>
        <w:sdtPr>
          <w:rPr>
            <w:sz w:val="14"/>
            <w:szCs w:val="14"/>
          </w:rPr>
          <w:tag w:val="header_customercode_heading"/>
          <w:id w:val="-429667114"/>
          <w:placeholder>
            <w:docPart w:val="D1D2D20C86FA4277B2D02BD43FCBE838"/>
          </w:placeholder>
        </w:sdtPr>
        <w:sdtEndPr/>
        <w:sdtContent>
          <w:tc>
            <w:tcPr>
              <w:tcW w:w="2381" w:type="dxa"/>
              <w:gridSpan w:val="2"/>
              <w:vAlign w:val="bottom"/>
            </w:tcPr>
            <w:p w:rsidR="003E132A" w:rsidRPr="00883E5F" w:rsidRDefault="003E132A" w:rsidP="00090B96">
              <w:pPr>
                <w:rPr>
                  <w:sz w:val="14"/>
                  <w:szCs w:val="14"/>
                  <w:lang w:val="en-US"/>
                </w:rPr>
              </w:pPr>
              <w:r w:rsidRPr="00883E5F">
                <w:rPr>
                  <w:sz w:val="14"/>
                  <w:szCs w:val="14"/>
                </w:rPr>
                <w:t xml:space="preserve"> </w:t>
              </w:r>
            </w:p>
          </w:tc>
        </w:sdtContent>
      </w:sdt>
    </w:tr>
    <w:tr w:rsidR="003E132A" w:rsidRPr="00CD31DA" w:rsidTr="00095F3F">
      <w:trPr>
        <w:trHeight w:hRule="exact" w:val="238"/>
      </w:trPr>
      <w:tc>
        <w:tcPr>
          <w:tcW w:w="5217" w:type="dxa"/>
        </w:tcPr>
        <w:p w:rsidR="003E132A" w:rsidRPr="00CD31DA" w:rsidRDefault="003E132A" w:rsidP="00095F3F">
          <w:pPr>
            <w:pStyle w:val="Header"/>
            <w:rPr>
              <w:lang w:val="en-US"/>
            </w:rPr>
          </w:pPr>
        </w:p>
      </w:tc>
      <w:tc>
        <w:tcPr>
          <w:tcW w:w="2608" w:type="dxa"/>
        </w:tcPr>
        <w:p w:rsidR="003E132A" w:rsidRPr="00CD31DA" w:rsidRDefault="003E132A" w:rsidP="00095F3F">
          <w:pPr>
            <w:pStyle w:val="Header"/>
            <w:rPr>
              <w:lang w:val="en-US"/>
            </w:rPr>
          </w:pPr>
        </w:p>
      </w:tc>
      <w:sdt>
        <w:sdtPr>
          <w:rPr>
            <w:lang w:val="en-US"/>
          </w:rPr>
          <w:tag w:val="header_customercode"/>
          <w:id w:val="1316600722"/>
          <w:placeholder>
            <w:docPart w:val="7E61AA6176324D919BB64859CAEA1715"/>
          </w:placeholder>
        </w:sdtPr>
        <w:sdtEndPr/>
        <w:sdtContent>
          <w:tc>
            <w:tcPr>
              <w:tcW w:w="2381" w:type="dxa"/>
              <w:gridSpan w:val="2"/>
            </w:tcPr>
            <w:p w:rsidR="003E132A" w:rsidRPr="00CD31DA" w:rsidRDefault="003E132A" w:rsidP="00CD31DA">
              <w:pPr>
                <w:pStyle w:val="Header"/>
                <w:rPr>
                  <w:lang w:val="en-US"/>
                </w:rPr>
              </w:pPr>
              <w:r>
                <w:rPr>
                  <w:lang w:val="en-US"/>
                </w:rPr>
                <w:t xml:space="preserve"> </w:t>
              </w:r>
            </w:p>
          </w:tc>
        </w:sdtContent>
      </w:sdt>
    </w:tr>
  </w:tbl>
  <w:p w:rsidR="003E132A" w:rsidRDefault="003E13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E141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75A7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7203D"/>
    <w:multiLevelType w:val="multilevel"/>
    <w:tmpl w:val="C8B669BC"/>
    <w:styleLink w:val="OPLAluettelomerkit"/>
    <w:lvl w:ilvl="0">
      <w:start w:val="1"/>
      <w:numFmt w:val="bullet"/>
      <w:pStyle w:val="ListBullet"/>
      <w:lvlText w:val="–"/>
      <w:lvlJc w:val="left"/>
      <w:pPr>
        <w:ind w:left="2965" w:hanging="35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322" w:hanging="35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3679" w:hanging="35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4036" w:hanging="35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393" w:hanging="35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4750" w:hanging="35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5107" w:hanging="35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464" w:hanging="35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5821" w:hanging="357"/>
      </w:pPr>
      <w:rPr>
        <w:rFonts w:ascii="Arial" w:hAnsi="Arial" w:hint="default"/>
      </w:rPr>
    </w:lvl>
  </w:abstractNum>
  <w:abstractNum w:abstractNumId="3" w15:restartNumberingAfterBreak="0">
    <w:nsid w:val="064522BB"/>
    <w:multiLevelType w:val="multilevel"/>
    <w:tmpl w:val="12523FA2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Restart w:val="1"/>
      <w:pStyle w:val="Heading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37" w:hanging="737"/>
      </w:pPr>
      <w:rPr>
        <w:rFonts w:hint="default"/>
      </w:rPr>
    </w:lvl>
  </w:abstractNum>
  <w:abstractNum w:abstractNumId="4" w15:restartNumberingAfterBreak="0">
    <w:nsid w:val="07A575D3"/>
    <w:multiLevelType w:val="multilevel"/>
    <w:tmpl w:val="C8B669BC"/>
    <w:numStyleLink w:val="OPLAluettelomerkit"/>
  </w:abstractNum>
  <w:abstractNum w:abstractNumId="5" w15:restartNumberingAfterBreak="0">
    <w:nsid w:val="18F229FE"/>
    <w:multiLevelType w:val="multilevel"/>
    <w:tmpl w:val="C8B669BC"/>
    <w:numStyleLink w:val="OPLAluettelomerkit"/>
  </w:abstractNum>
  <w:abstractNum w:abstractNumId="6" w15:restartNumberingAfterBreak="0">
    <w:nsid w:val="1B107905"/>
    <w:multiLevelType w:val="multilevel"/>
    <w:tmpl w:val="1E7C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3617FEB"/>
    <w:multiLevelType w:val="multilevel"/>
    <w:tmpl w:val="E0BC198C"/>
    <w:numStyleLink w:val="OPLANumeroituluettelo"/>
  </w:abstractNum>
  <w:abstractNum w:abstractNumId="8" w15:restartNumberingAfterBreak="0">
    <w:nsid w:val="2A4A116B"/>
    <w:multiLevelType w:val="multilevel"/>
    <w:tmpl w:val="C8B669BC"/>
    <w:numStyleLink w:val="OPLAluettelomerkit"/>
  </w:abstractNum>
  <w:abstractNum w:abstractNumId="9" w15:restartNumberingAfterBreak="0">
    <w:nsid w:val="2C3241D4"/>
    <w:multiLevelType w:val="multilevel"/>
    <w:tmpl w:val="E0BC198C"/>
    <w:numStyleLink w:val="OPLANumeroituluettelo"/>
  </w:abstractNum>
  <w:abstractNum w:abstractNumId="10" w15:restartNumberingAfterBreak="0">
    <w:nsid w:val="3207768E"/>
    <w:multiLevelType w:val="multilevel"/>
    <w:tmpl w:val="E0BC198C"/>
    <w:styleLink w:val="OPLANumeroituluettelo"/>
    <w:lvl w:ilvl="0">
      <w:start w:val="1"/>
      <w:numFmt w:val="decimal"/>
      <w:pStyle w:val="ListNumber"/>
      <w:lvlText w:val="%1"/>
      <w:lvlJc w:val="left"/>
      <w:pPr>
        <w:tabs>
          <w:tab w:val="num" w:pos="2608"/>
        </w:tabs>
        <w:ind w:left="2965" w:hanging="35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2965"/>
        </w:tabs>
        <w:ind w:left="3322" w:hanging="35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3322"/>
        </w:tabs>
        <w:ind w:left="3679" w:hanging="35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3679"/>
        </w:tabs>
        <w:ind w:left="4036" w:hanging="35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4036"/>
        </w:tabs>
        <w:ind w:left="4393" w:hanging="35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93"/>
        </w:tabs>
        <w:ind w:left="4750" w:hanging="35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4750"/>
        </w:tabs>
        <w:ind w:left="5107" w:hanging="35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107"/>
        </w:tabs>
        <w:ind w:left="5464" w:hanging="35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5464"/>
        </w:tabs>
        <w:ind w:left="5821" w:hanging="357"/>
      </w:pPr>
      <w:rPr>
        <w:rFonts w:ascii="Arial" w:hAnsi="Arial" w:hint="default"/>
      </w:rPr>
    </w:lvl>
  </w:abstractNum>
  <w:abstractNum w:abstractNumId="11" w15:restartNumberingAfterBreak="0">
    <w:nsid w:val="3B1851DD"/>
    <w:multiLevelType w:val="multilevel"/>
    <w:tmpl w:val="F86830C4"/>
    <w:styleLink w:val="OPLAOtsikkonumerointi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2" w15:restartNumberingAfterBreak="0">
    <w:nsid w:val="5A2514A7"/>
    <w:multiLevelType w:val="multilevel"/>
    <w:tmpl w:val="C8B669BC"/>
    <w:numStyleLink w:val="OPLAluettelomerkit"/>
  </w:abstractNum>
  <w:abstractNum w:abstractNumId="13" w15:restartNumberingAfterBreak="0">
    <w:nsid w:val="5C7E0B57"/>
    <w:multiLevelType w:val="multilevel"/>
    <w:tmpl w:val="E0BC198C"/>
    <w:numStyleLink w:val="OPLANumeroituluettelo"/>
  </w:abstractNum>
  <w:abstractNum w:abstractNumId="14" w15:restartNumberingAfterBreak="0">
    <w:nsid w:val="733D2BDB"/>
    <w:multiLevelType w:val="hybridMultilevel"/>
    <w:tmpl w:val="20A49514"/>
    <w:lvl w:ilvl="0" w:tplc="D832B49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B75FC"/>
    <w:multiLevelType w:val="multilevel"/>
    <w:tmpl w:val="E0BC198C"/>
    <w:numStyleLink w:val="OPLANumeroituluettelo"/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12"/>
  </w:num>
  <w:num w:numId="6">
    <w:abstractNumId w:val="4"/>
  </w:num>
  <w:num w:numId="7">
    <w:abstractNumId w:val="14"/>
  </w:num>
  <w:num w:numId="8">
    <w:abstractNumId w:val="8"/>
  </w:num>
  <w:num w:numId="9">
    <w:abstractNumId w:val="10"/>
  </w:num>
  <w:num w:numId="10">
    <w:abstractNumId w:val="13"/>
  </w:num>
  <w:num w:numId="11">
    <w:abstractNumId w:val="9"/>
  </w:num>
  <w:num w:numId="12">
    <w:abstractNumId w:val="6"/>
  </w:num>
  <w:num w:numId="13">
    <w:abstractNumId w:val="5"/>
  </w:num>
  <w:num w:numId="14">
    <w:abstractNumId w:val="7"/>
  </w:num>
  <w:num w:numId="15">
    <w:abstractNumId w:val="15"/>
  </w:num>
  <w:num w:numId="16">
    <w:abstractNumId w:val="2"/>
  </w:num>
  <w:num w:numId="17">
    <w:abstractNumId w:val="10"/>
  </w:num>
  <w:num w:numId="18">
    <w:abstractNumId w:val="11"/>
  </w:num>
  <w:num w:numId="19">
    <w:abstractNumId w:val="11"/>
  </w:num>
  <w:num w:numId="20">
    <w:abstractNumId w:val="11"/>
  </w:num>
  <w:num w:numId="21">
    <w:abstractNumId w:val="2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2A"/>
    <w:rsid w:val="0000453B"/>
    <w:rsid w:val="0000762B"/>
    <w:rsid w:val="000177A2"/>
    <w:rsid w:val="000236EB"/>
    <w:rsid w:val="0003610C"/>
    <w:rsid w:val="000411A3"/>
    <w:rsid w:val="00052E23"/>
    <w:rsid w:val="00055E95"/>
    <w:rsid w:val="000708B8"/>
    <w:rsid w:val="000720A0"/>
    <w:rsid w:val="0008181B"/>
    <w:rsid w:val="00091817"/>
    <w:rsid w:val="000A240D"/>
    <w:rsid w:val="000B4F38"/>
    <w:rsid w:val="000B6981"/>
    <w:rsid w:val="000C18F8"/>
    <w:rsid w:val="000C1BA8"/>
    <w:rsid w:val="000C203D"/>
    <w:rsid w:val="000C72AF"/>
    <w:rsid w:val="000D4D8C"/>
    <w:rsid w:val="000E3224"/>
    <w:rsid w:val="000E393B"/>
    <w:rsid w:val="00117FA2"/>
    <w:rsid w:val="001304D1"/>
    <w:rsid w:val="00132189"/>
    <w:rsid w:val="00137F92"/>
    <w:rsid w:val="001403C6"/>
    <w:rsid w:val="00143348"/>
    <w:rsid w:val="00147FA7"/>
    <w:rsid w:val="00150DC9"/>
    <w:rsid w:val="001547F8"/>
    <w:rsid w:val="00175FA4"/>
    <w:rsid w:val="00176D31"/>
    <w:rsid w:val="00176F49"/>
    <w:rsid w:val="001C6239"/>
    <w:rsid w:val="001D0E18"/>
    <w:rsid w:val="001E0486"/>
    <w:rsid w:val="001E2926"/>
    <w:rsid w:val="002376BD"/>
    <w:rsid w:val="00251DDE"/>
    <w:rsid w:val="00256095"/>
    <w:rsid w:val="00264EC2"/>
    <w:rsid w:val="00273A44"/>
    <w:rsid w:val="00274191"/>
    <w:rsid w:val="00274720"/>
    <w:rsid w:val="0028021D"/>
    <w:rsid w:val="00286222"/>
    <w:rsid w:val="002963CE"/>
    <w:rsid w:val="002B23F4"/>
    <w:rsid w:val="002B4882"/>
    <w:rsid w:val="002C159F"/>
    <w:rsid w:val="002D4801"/>
    <w:rsid w:val="002E24BA"/>
    <w:rsid w:val="002E7492"/>
    <w:rsid w:val="002F1FDA"/>
    <w:rsid w:val="002F5ABE"/>
    <w:rsid w:val="002F5EE5"/>
    <w:rsid w:val="003163AD"/>
    <w:rsid w:val="003230D7"/>
    <w:rsid w:val="003257C1"/>
    <w:rsid w:val="00351EF4"/>
    <w:rsid w:val="003629EE"/>
    <w:rsid w:val="00363C1B"/>
    <w:rsid w:val="00365F3D"/>
    <w:rsid w:val="0038473E"/>
    <w:rsid w:val="00394D9F"/>
    <w:rsid w:val="003B4109"/>
    <w:rsid w:val="003C5895"/>
    <w:rsid w:val="003D378B"/>
    <w:rsid w:val="003E0920"/>
    <w:rsid w:val="003E132A"/>
    <w:rsid w:val="003E23CB"/>
    <w:rsid w:val="003E3926"/>
    <w:rsid w:val="003F283C"/>
    <w:rsid w:val="003F6504"/>
    <w:rsid w:val="004058B9"/>
    <w:rsid w:val="00421331"/>
    <w:rsid w:val="00443BE3"/>
    <w:rsid w:val="004471E7"/>
    <w:rsid w:val="00451CEF"/>
    <w:rsid w:val="00466E9E"/>
    <w:rsid w:val="0048368A"/>
    <w:rsid w:val="00483E2B"/>
    <w:rsid w:val="004A29FF"/>
    <w:rsid w:val="004B0FED"/>
    <w:rsid w:val="004B421F"/>
    <w:rsid w:val="004E59C9"/>
    <w:rsid w:val="004F1A53"/>
    <w:rsid w:val="004F780B"/>
    <w:rsid w:val="004F780D"/>
    <w:rsid w:val="00501CB7"/>
    <w:rsid w:val="00541E32"/>
    <w:rsid w:val="00563AD6"/>
    <w:rsid w:val="00564AA1"/>
    <w:rsid w:val="00564C31"/>
    <w:rsid w:val="00575C63"/>
    <w:rsid w:val="00580138"/>
    <w:rsid w:val="00582ED9"/>
    <w:rsid w:val="00587068"/>
    <w:rsid w:val="005B4160"/>
    <w:rsid w:val="005D2663"/>
    <w:rsid w:val="00624FE8"/>
    <w:rsid w:val="006274A7"/>
    <w:rsid w:val="006367AC"/>
    <w:rsid w:val="006420B4"/>
    <w:rsid w:val="00642C54"/>
    <w:rsid w:val="00643C88"/>
    <w:rsid w:val="00645B3A"/>
    <w:rsid w:val="00650F40"/>
    <w:rsid w:val="00674871"/>
    <w:rsid w:val="00677411"/>
    <w:rsid w:val="006B10B0"/>
    <w:rsid w:val="006B710C"/>
    <w:rsid w:val="006C7177"/>
    <w:rsid w:val="006D2707"/>
    <w:rsid w:val="006D3C29"/>
    <w:rsid w:val="006D6CDC"/>
    <w:rsid w:val="006F57AF"/>
    <w:rsid w:val="006F6915"/>
    <w:rsid w:val="006F7EC3"/>
    <w:rsid w:val="00731445"/>
    <w:rsid w:val="00735A14"/>
    <w:rsid w:val="007536F3"/>
    <w:rsid w:val="00756C00"/>
    <w:rsid w:val="00762871"/>
    <w:rsid w:val="00780DD3"/>
    <w:rsid w:val="00794A22"/>
    <w:rsid w:val="007A0825"/>
    <w:rsid w:val="007E10B8"/>
    <w:rsid w:val="008108C3"/>
    <w:rsid w:val="00813046"/>
    <w:rsid w:val="008220DA"/>
    <w:rsid w:val="008270F6"/>
    <w:rsid w:val="0083557A"/>
    <w:rsid w:val="008367D5"/>
    <w:rsid w:val="00844F51"/>
    <w:rsid w:val="00847B7F"/>
    <w:rsid w:val="00850CE4"/>
    <w:rsid w:val="00852261"/>
    <w:rsid w:val="00857DB5"/>
    <w:rsid w:val="008644DA"/>
    <w:rsid w:val="00871159"/>
    <w:rsid w:val="008772D2"/>
    <w:rsid w:val="008919C3"/>
    <w:rsid w:val="008968C9"/>
    <w:rsid w:val="00896E7C"/>
    <w:rsid w:val="008A644B"/>
    <w:rsid w:val="008C330B"/>
    <w:rsid w:val="008D1501"/>
    <w:rsid w:val="008D377E"/>
    <w:rsid w:val="008E08F1"/>
    <w:rsid w:val="008E1EDB"/>
    <w:rsid w:val="008E3646"/>
    <w:rsid w:val="008F7054"/>
    <w:rsid w:val="009019FA"/>
    <w:rsid w:val="0091079E"/>
    <w:rsid w:val="0092662E"/>
    <w:rsid w:val="00931F09"/>
    <w:rsid w:val="00934E11"/>
    <w:rsid w:val="00941EFD"/>
    <w:rsid w:val="009578C1"/>
    <w:rsid w:val="00961B6B"/>
    <w:rsid w:val="0097724C"/>
    <w:rsid w:val="00985174"/>
    <w:rsid w:val="009860F9"/>
    <w:rsid w:val="00992615"/>
    <w:rsid w:val="009958C2"/>
    <w:rsid w:val="009B3EF1"/>
    <w:rsid w:val="009C3939"/>
    <w:rsid w:val="009D48F9"/>
    <w:rsid w:val="009D5225"/>
    <w:rsid w:val="009E6339"/>
    <w:rsid w:val="009E6ECA"/>
    <w:rsid w:val="009E7040"/>
    <w:rsid w:val="009F7E1F"/>
    <w:rsid w:val="00A1273C"/>
    <w:rsid w:val="00A12A9E"/>
    <w:rsid w:val="00A25853"/>
    <w:rsid w:val="00A26951"/>
    <w:rsid w:val="00A40BDA"/>
    <w:rsid w:val="00A471D3"/>
    <w:rsid w:val="00A50F4C"/>
    <w:rsid w:val="00A822B6"/>
    <w:rsid w:val="00A833A5"/>
    <w:rsid w:val="00A84CA6"/>
    <w:rsid w:val="00A92FF2"/>
    <w:rsid w:val="00AA1786"/>
    <w:rsid w:val="00AB20FE"/>
    <w:rsid w:val="00AB3292"/>
    <w:rsid w:val="00AC107A"/>
    <w:rsid w:val="00AD2C21"/>
    <w:rsid w:val="00AD71C2"/>
    <w:rsid w:val="00AD73FF"/>
    <w:rsid w:val="00B01BBF"/>
    <w:rsid w:val="00B0500E"/>
    <w:rsid w:val="00B1059A"/>
    <w:rsid w:val="00B22982"/>
    <w:rsid w:val="00B27D00"/>
    <w:rsid w:val="00B32E5F"/>
    <w:rsid w:val="00B3501F"/>
    <w:rsid w:val="00B61954"/>
    <w:rsid w:val="00B61FAF"/>
    <w:rsid w:val="00B6279E"/>
    <w:rsid w:val="00B655C7"/>
    <w:rsid w:val="00B70D8E"/>
    <w:rsid w:val="00B80E2A"/>
    <w:rsid w:val="00B81106"/>
    <w:rsid w:val="00B953AC"/>
    <w:rsid w:val="00BB20E1"/>
    <w:rsid w:val="00BB4E4C"/>
    <w:rsid w:val="00BC2451"/>
    <w:rsid w:val="00BF1788"/>
    <w:rsid w:val="00BF3483"/>
    <w:rsid w:val="00BF58A9"/>
    <w:rsid w:val="00C0478B"/>
    <w:rsid w:val="00C04BBE"/>
    <w:rsid w:val="00C34788"/>
    <w:rsid w:val="00C45875"/>
    <w:rsid w:val="00C500D0"/>
    <w:rsid w:val="00C52475"/>
    <w:rsid w:val="00C5476C"/>
    <w:rsid w:val="00C676A3"/>
    <w:rsid w:val="00C94799"/>
    <w:rsid w:val="00C9494E"/>
    <w:rsid w:val="00CA5ADD"/>
    <w:rsid w:val="00CB1887"/>
    <w:rsid w:val="00CC0DDB"/>
    <w:rsid w:val="00CC0EEE"/>
    <w:rsid w:val="00CC331F"/>
    <w:rsid w:val="00CF478C"/>
    <w:rsid w:val="00CF57D8"/>
    <w:rsid w:val="00D01F93"/>
    <w:rsid w:val="00D04ED2"/>
    <w:rsid w:val="00D14461"/>
    <w:rsid w:val="00D164AE"/>
    <w:rsid w:val="00D22A60"/>
    <w:rsid w:val="00D4499F"/>
    <w:rsid w:val="00D53E17"/>
    <w:rsid w:val="00D60036"/>
    <w:rsid w:val="00D6542C"/>
    <w:rsid w:val="00D704CE"/>
    <w:rsid w:val="00D70F28"/>
    <w:rsid w:val="00D74BEC"/>
    <w:rsid w:val="00D974D4"/>
    <w:rsid w:val="00DA19BB"/>
    <w:rsid w:val="00DA44B3"/>
    <w:rsid w:val="00DB019C"/>
    <w:rsid w:val="00DB0A3A"/>
    <w:rsid w:val="00DC5CA5"/>
    <w:rsid w:val="00DD7676"/>
    <w:rsid w:val="00DE0B29"/>
    <w:rsid w:val="00DE2327"/>
    <w:rsid w:val="00E11A40"/>
    <w:rsid w:val="00E11A6E"/>
    <w:rsid w:val="00E1634F"/>
    <w:rsid w:val="00E312AC"/>
    <w:rsid w:val="00E3258B"/>
    <w:rsid w:val="00E35DA6"/>
    <w:rsid w:val="00E5478D"/>
    <w:rsid w:val="00E548EC"/>
    <w:rsid w:val="00E553A6"/>
    <w:rsid w:val="00E83E63"/>
    <w:rsid w:val="00E8446D"/>
    <w:rsid w:val="00E84BEA"/>
    <w:rsid w:val="00EA1EAA"/>
    <w:rsid w:val="00EC0B7A"/>
    <w:rsid w:val="00EE2FB6"/>
    <w:rsid w:val="00F025DC"/>
    <w:rsid w:val="00F06D91"/>
    <w:rsid w:val="00F121D2"/>
    <w:rsid w:val="00F160FC"/>
    <w:rsid w:val="00F16B99"/>
    <w:rsid w:val="00F21BBE"/>
    <w:rsid w:val="00F26509"/>
    <w:rsid w:val="00F2777D"/>
    <w:rsid w:val="00F32219"/>
    <w:rsid w:val="00F336B4"/>
    <w:rsid w:val="00F43651"/>
    <w:rsid w:val="00F43E92"/>
    <w:rsid w:val="00F64D49"/>
    <w:rsid w:val="00F90513"/>
    <w:rsid w:val="00FA226B"/>
    <w:rsid w:val="00FA562A"/>
    <w:rsid w:val="00FB547B"/>
    <w:rsid w:val="00FB5CE4"/>
    <w:rsid w:val="00FD0A32"/>
    <w:rsid w:val="00FF6A37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EDA191"/>
  <w15:docId w15:val="{6CE885E6-A078-40F9-BB06-4C8F8A1E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4A7"/>
    <w:rPr>
      <w:rFonts w:ascii="OP Chevin Pro Light" w:hAnsi="OP Chevin Pro Light"/>
      <w:sz w:val="18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367D5"/>
    <w:pPr>
      <w:keepNext/>
      <w:keepLines/>
      <w:numPr>
        <w:numId w:val="23"/>
      </w:numPr>
      <w:spacing w:after="220"/>
      <w:outlineLvl w:val="0"/>
    </w:pPr>
    <w:rPr>
      <w:rFonts w:eastAsiaTheme="majorEastAsia" w:cstheme="majorBidi"/>
      <w:bCs/>
      <w:sz w:val="2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367D5"/>
    <w:pPr>
      <w:keepNext/>
      <w:keepLines/>
      <w:numPr>
        <w:ilvl w:val="1"/>
        <w:numId w:val="23"/>
      </w:numPr>
      <w:spacing w:after="220"/>
      <w:outlineLvl w:val="1"/>
    </w:pPr>
    <w:rPr>
      <w:rFonts w:eastAsiaTheme="majorEastAsia" w:cstheme="majorBidi"/>
      <w:bCs/>
      <w:sz w:val="20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8367D5"/>
    <w:pPr>
      <w:keepNext/>
      <w:keepLines/>
      <w:numPr>
        <w:ilvl w:val="2"/>
        <w:numId w:val="23"/>
      </w:numPr>
      <w:spacing w:after="22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E548EC"/>
    <w:pPr>
      <w:keepNext/>
      <w:keepLines/>
      <w:numPr>
        <w:ilvl w:val="3"/>
        <w:numId w:val="2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E548EC"/>
    <w:pPr>
      <w:keepNext/>
      <w:keepLines/>
      <w:numPr>
        <w:ilvl w:val="4"/>
        <w:numId w:val="2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E548EC"/>
    <w:pPr>
      <w:keepNext/>
      <w:keepLines/>
      <w:numPr>
        <w:ilvl w:val="5"/>
        <w:numId w:val="2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E548EC"/>
    <w:pPr>
      <w:keepNext/>
      <w:keepLines/>
      <w:numPr>
        <w:ilvl w:val="6"/>
        <w:numId w:val="23"/>
      </w:numPr>
      <w:spacing w:after="220"/>
      <w:ind w:right="2608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E548EC"/>
    <w:pPr>
      <w:keepNext/>
      <w:keepLines/>
      <w:numPr>
        <w:ilvl w:val="7"/>
        <w:numId w:val="2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E548EC"/>
    <w:pPr>
      <w:keepNext/>
      <w:keepLines/>
      <w:numPr>
        <w:ilvl w:val="8"/>
        <w:numId w:val="2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181B"/>
  </w:style>
  <w:style w:type="character" w:customStyle="1" w:styleId="HeaderChar">
    <w:name w:val="Header Char"/>
    <w:basedOn w:val="DefaultParagraphFont"/>
    <w:link w:val="Header"/>
    <w:uiPriority w:val="99"/>
    <w:rsid w:val="0008181B"/>
  </w:style>
  <w:style w:type="paragraph" w:styleId="Footer">
    <w:name w:val="footer"/>
    <w:basedOn w:val="Normal"/>
    <w:link w:val="FooterChar"/>
    <w:uiPriority w:val="99"/>
    <w:rsid w:val="00F336B4"/>
    <w:rPr>
      <w:rFonts w:ascii="Calibri Light" w:hAnsi="Calibri Light"/>
      <w:noProof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F336B4"/>
    <w:rPr>
      <w:rFonts w:ascii="Calibri Light" w:hAnsi="Calibri Light"/>
      <w:noProof/>
      <w:sz w:val="14"/>
      <w:lang w:val="sv-FI"/>
    </w:rPr>
  </w:style>
  <w:style w:type="table" w:styleId="TableGrid">
    <w:name w:val="Table Grid"/>
    <w:basedOn w:val="TableNormal"/>
    <w:uiPriority w:val="59"/>
    <w:rsid w:val="002747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TableNormal"/>
    <w:uiPriority w:val="99"/>
    <w:qFormat/>
    <w:rsid w:val="00175FA4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F5EE5"/>
    <w:rPr>
      <w:color w:val="auto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2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TitleChar"/>
    <w:uiPriority w:val="10"/>
    <w:qFormat/>
    <w:rsid w:val="008367D5"/>
    <w:pPr>
      <w:spacing w:after="220"/>
      <w:contextualSpacing/>
    </w:pPr>
    <w:rPr>
      <w:rFonts w:eastAsiaTheme="majorEastAsia" w:cstheme="majorHAns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67D5"/>
    <w:rPr>
      <w:rFonts w:ascii="OP Chevin Pro Light" w:eastAsiaTheme="majorEastAsia" w:hAnsi="OP Chevin Pro Light" w:cstheme="majorHAnsi"/>
      <w:sz w:val="28"/>
      <w:szCs w:val="52"/>
    </w:rPr>
  </w:style>
  <w:style w:type="paragraph" w:styleId="BodyText">
    <w:name w:val="Body Text"/>
    <w:basedOn w:val="Normal"/>
    <w:link w:val="BodyTextChar"/>
    <w:uiPriority w:val="1"/>
    <w:qFormat/>
    <w:rsid w:val="008E3646"/>
    <w:pPr>
      <w:spacing w:after="220"/>
      <w:ind w:left="2608"/>
    </w:pPr>
  </w:style>
  <w:style w:type="character" w:customStyle="1" w:styleId="BodyTextChar">
    <w:name w:val="Body Text Char"/>
    <w:basedOn w:val="DefaultParagraphFont"/>
    <w:link w:val="BodyText"/>
    <w:uiPriority w:val="1"/>
    <w:rsid w:val="008E3646"/>
    <w:rPr>
      <w:rFonts w:ascii="OP Chevin Pro Light" w:hAnsi="OP Chevin Pro Light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67D5"/>
    <w:rPr>
      <w:rFonts w:ascii="OP Chevin Pro Light" w:eastAsiaTheme="majorEastAsia" w:hAnsi="OP Chevin Pro Light" w:cstheme="majorBidi"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67D5"/>
    <w:rPr>
      <w:rFonts w:ascii="OP Chevin Pro Light" w:eastAsiaTheme="majorEastAsia" w:hAnsi="OP Chevin Pro Light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67D5"/>
    <w:rPr>
      <w:rFonts w:ascii="OP Chevin Pro Light" w:eastAsiaTheme="majorEastAsia" w:hAnsi="OP Chevin Pro Light" w:cstheme="majorBidi"/>
      <w:bCs/>
      <w:sz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74A7"/>
    <w:rPr>
      <w:rFonts w:asciiTheme="majorHAnsi" w:eastAsiaTheme="majorEastAsia" w:hAnsiTheme="majorHAnsi" w:cstheme="majorBidi"/>
      <w:bCs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74A7"/>
    <w:rPr>
      <w:rFonts w:asciiTheme="majorHAnsi" w:eastAsiaTheme="majorEastAsia" w:hAnsiTheme="majorHAnsi" w:cstheme="majorBidi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4A7"/>
    <w:rPr>
      <w:rFonts w:asciiTheme="majorHAnsi" w:eastAsiaTheme="majorEastAsia" w:hAnsiTheme="majorHAnsi" w:cstheme="majorBidi"/>
      <w:iCs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74A7"/>
    <w:rPr>
      <w:rFonts w:asciiTheme="majorHAnsi" w:eastAsiaTheme="majorEastAsia" w:hAnsiTheme="majorHAnsi" w:cstheme="majorBidi"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74A7"/>
    <w:rPr>
      <w:rFonts w:asciiTheme="majorHAnsi" w:eastAsiaTheme="majorEastAsia" w:hAnsiTheme="majorHAnsi" w:cstheme="majorBidi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74A7"/>
    <w:rPr>
      <w:rFonts w:asciiTheme="majorHAnsi" w:eastAsiaTheme="majorEastAsia" w:hAnsiTheme="majorHAnsi" w:cstheme="majorBidi"/>
      <w:iCs/>
      <w:sz w:val="18"/>
    </w:rPr>
  </w:style>
  <w:style w:type="numbering" w:customStyle="1" w:styleId="OPLAOtsikkonumerointi">
    <w:name w:val="OPLA Otsikkonumerointi"/>
    <w:uiPriority w:val="99"/>
    <w:rsid w:val="00575C63"/>
    <w:pPr>
      <w:numPr>
        <w:numId w:val="3"/>
      </w:numPr>
    </w:pPr>
  </w:style>
  <w:style w:type="numbering" w:customStyle="1" w:styleId="OPLAluettelomerkit">
    <w:name w:val="OPLA luettelomerkit"/>
    <w:uiPriority w:val="99"/>
    <w:rsid w:val="00BF3483"/>
    <w:pPr>
      <w:numPr>
        <w:numId w:val="4"/>
      </w:numPr>
    </w:pPr>
  </w:style>
  <w:style w:type="paragraph" w:styleId="ListParagraph">
    <w:name w:val="List Paragraph"/>
    <w:basedOn w:val="Normal"/>
    <w:uiPriority w:val="34"/>
    <w:semiHidden/>
    <w:unhideWhenUsed/>
    <w:rsid w:val="002376BD"/>
    <w:pPr>
      <w:ind w:left="720"/>
      <w:contextualSpacing/>
    </w:pPr>
  </w:style>
  <w:style w:type="numbering" w:customStyle="1" w:styleId="OPLANumeroituluettelo">
    <w:name w:val="OPLA Numeroitu luettelo"/>
    <w:uiPriority w:val="99"/>
    <w:rsid w:val="00B70D8E"/>
    <w:pPr>
      <w:numPr>
        <w:numId w:val="9"/>
      </w:numPr>
    </w:pPr>
  </w:style>
  <w:style w:type="paragraph" w:styleId="ListBullet">
    <w:name w:val="List Bullet"/>
    <w:basedOn w:val="Normal"/>
    <w:uiPriority w:val="4"/>
    <w:qFormat/>
    <w:rsid w:val="008367D5"/>
    <w:pPr>
      <w:numPr>
        <w:numId w:val="21"/>
      </w:numPr>
      <w:spacing w:after="220"/>
      <w:contextualSpacing/>
    </w:pPr>
  </w:style>
  <w:style w:type="paragraph" w:styleId="NoSpacing">
    <w:name w:val="No Spacing"/>
    <w:uiPriority w:val="1"/>
    <w:semiHidden/>
    <w:rsid w:val="00563AD6"/>
    <w:pPr>
      <w:ind w:left="2608"/>
    </w:pPr>
  </w:style>
  <w:style w:type="paragraph" w:styleId="ListNumber">
    <w:name w:val="List Number"/>
    <w:basedOn w:val="Normal"/>
    <w:uiPriority w:val="4"/>
    <w:qFormat/>
    <w:rsid w:val="008367D5"/>
    <w:pPr>
      <w:numPr>
        <w:numId w:val="22"/>
      </w:numPr>
      <w:spacing w:after="220"/>
      <w:contextualSpacing/>
    </w:pPr>
  </w:style>
  <w:style w:type="paragraph" w:styleId="TOCHeading">
    <w:name w:val="TOC Heading"/>
    <w:basedOn w:val="Normal"/>
    <w:next w:val="Normal"/>
    <w:uiPriority w:val="39"/>
    <w:semiHidden/>
    <w:rsid w:val="003629EE"/>
    <w:pPr>
      <w:spacing w:after="220"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8E1EDB"/>
    <w:pPr>
      <w:tabs>
        <w:tab w:val="left" w:pos="426"/>
        <w:tab w:val="right" w:leader="dot" w:pos="10195"/>
      </w:tabs>
    </w:pPr>
  </w:style>
  <w:style w:type="paragraph" w:styleId="TOC2">
    <w:name w:val="toc 2"/>
    <w:basedOn w:val="Normal"/>
    <w:next w:val="Normal"/>
    <w:autoRedefine/>
    <w:uiPriority w:val="39"/>
    <w:semiHidden/>
    <w:rsid w:val="008E1EDB"/>
    <w:pPr>
      <w:tabs>
        <w:tab w:val="left" w:pos="993"/>
        <w:tab w:val="right" w:leader="dot" w:pos="10195"/>
      </w:tabs>
      <w:ind w:left="425"/>
    </w:pPr>
  </w:style>
  <w:style w:type="paragraph" w:styleId="TOC3">
    <w:name w:val="toc 3"/>
    <w:basedOn w:val="Normal"/>
    <w:next w:val="Normal"/>
    <w:autoRedefine/>
    <w:uiPriority w:val="39"/>
    <w:semiHidden/>
    <w:rsid w:val="008E1EDB"/>
    <w:pPr>
      <w:tabs>
        <w:tab w:val="left" w:pos="1701"/>
        <w:tab w:val="right" w:leader="dot" w:pos="10195"/>
      </w:tabs>
      <w:ind w:left="992"/>
    </w:pPr>
  </w:style>
  <w:style w:type="character" w:styleId="Hyperlink">
    <w:name w:val="Hyperlink"/>
    <w:basedOn w:val="DefaultParagraphFont"/>
    <w:uiPriority w:val="99"/>
    <w:unhideWhenUsed/>
    <w:rsid w:val="008E1EDB"/>
    <w:rPr>
      <w:color w:val="003366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rsid w:val="00A50F4C"/>
    <w:pPr>
      <w:tabs>
        <w:tab w:val="left" w:pos="2552"/>
        <w:tab w:val="right" w:leader="dot" w:pos="10195"/>
      </w:tabs>
      <w:ind w:left="1701"/>
    </w:pPr>
  </w:style>
  <w:style w:type="paragraph" w:styleId="TOC5">
    <w:name w:val="toc 5"/>
    <w:basedOn w:val="Normal"/>
    <w:next w:val="Normal"/>
    <w:autoRedefine/>
    <w:uiPriority w:val="39"/>
    <w:semiHidden/>
    <w:rsid w:val="00A50F4C"/>
    <w:pPr>
      <w:tabs>
        <w:tab w:val="left" w:pos="3544"/>
        <w:tab w:val="right" w:leader="dot" w:pos="10195"/>
      </w:tabs>
      <w:ind w:left="2552"/>
    </w:pPr>
  </w:style>
  <w:style w:type="paragraph" w:styleId="TOC6">
    <w:name w:val="toc 6"/>
    <w:basedOn w:val="Normal"/>
    <w:next w:val="Normal"/>
    <w:autoRedefine/>
    <w:uiPriority w:val="39"/>
    <w:semiHidden/>
    <w:rsid w:val="00A50F4C"/>
    <w:pPr>
      <w:tabs>
        <w:tab w:val="left" w:pos="4678"/>
        <w:tab w:val="right" w:leader="dot" w:pos="10195"/>
      </w:tabs>
      <w:ind w:left="3544"/>
    </w:pPr>
  </w:style>
  <w:style w:type="paragraph" w:styleId="TOC7">
    <w:name w:val="toc 7"/>
    <w:basedOn w:val="Normal"/>
    <w:next w:val="Normal"/>
    <w:autoRedefine/>
    <w:uiPriority w:val="39"/>
    <w:semiHidden/>
    <w:rsid w:val="00A50F4C"/>
    <w:pPr>
      <w:tabs>
        <w:tab w:val="left" w:pos="5954"/>
        <w:tab w:val="right" w:leader="dot" w:pos="10195"/>
      </w:tabs>
      <w:ind w:left="4678"/>
    </w:pPr>
  </w:style>
  <w:style w:type="paragraph" w:styleId="TOC8">
    <w:name w:val="toc 8"/>
    <w:basedOn w:val="Normal"/>
    <w:next w:val="Normal"/>
    <w:autoRedefine/>
    <w:uiPriority w:val="39"/>
    <w:semiHidden/>
    <w:rsid w:val="00A50F4C"/>
    <w:pPr>
      <w:tabs>
        <w:tab w:val="left" w:pos="7513"/>
        <w:tab w:val="right" w:leader="dot" w:pos="10195"/>
      </w:tabs>
      <w:ind w:left="5954"/>
    </w:pPr>
  </w:style>
  <w:style w:type="paragraph" w:styleId="TOC9">
    <w:name w:val="toc 9"/>
    <w:basedOn w:val="Normal"/>
    <w:next w:val="Normal"/>
    <w:autoRedefine/>
    <w:uiPriority w:val="39"/>
    <w:semiHidden/>
    <w:rsid w:val="00A50F4C"/>
    <w:pPr>
      <w:tabs>
        <w:tab w:val="left" w:pos="9214"/>
        <w:tab w:val="right" w:leader="dot" w:pos="10195"/>
      </w:tabs>
      <w:ind w:left="7513"/>
    </w:pPr>
  </w:style>
  <w:style w:type="paragraph" w:styleId="Subtitle">
    <w:name w:val="Subtitle"/>
    <w:basedOn w:val="Normal"/>
    <w:next w:val="BodyText"/>
    <w:link w:val="SubtitleChar"/>
    <w:uiPriority w:val="11"/>
    <w:semiHidden/>
    <w:unhideWhenUsed/>
    <w:rsid w:val="00C52475"/>
    <w:pPr>
      <w:numPr>
        <w:ilvl w:val="1"/>
      </w:numPr>
      <w:spacing w:after="220"/>
    </w:pPr>
    <w:rPr>
      <w:rFonts w:asciiTheme="majorHAnsi" w:eastAsiaTheme="majorEastAsia" w:hAnsiTheme="majorHAnsi" w:cstheme="majorHAnsi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E2327"/>
    <w:rPr>
      <w:rFonts w:asciiTheme="majorHAnsi" w:eastAsiaTheme="majorEastAsia" w:hAnsiTheme="majorHAnsi" w:cstheme="majorHAnsi"/>
      <w:iCs/>
      <w:szCs w:val="24"/>
    </w:rPr>
  </w:style>
  <w:style w:type="paragraph" w:styleId="BodyText2">
    <w:name w:val="Body Text 2"/>
    <w:basedOn w:val="BodyText"/>
    <w:link w:val="BodyText2Char"/>
    <w:uiPriority w:val="1"/>
    <w:qFormat/>
    <w:rsid w:val="008367D5"/>
    <w:pPr>
      <w:spacing w:after="0"/>
    </w:pPr>
  </w:style>
  <w:style w:type="character" w:customStyle="1" w:styleId="BodyText2Char">
    <w:name w:val="Body Text 2 Char"/>
    <w:basedOn w:val="DefaultParagraphFont"/>
    <w:link w:val="BodyText2"/>
    <w:uiPriority w:val="1"/>
    <w:rsid w:val="008367D5"/>
  </w:style>
  <w:style w:type="paragraph" w:customStyle="1" w:styleId="Numeroimatonotsikko1">
    <w:name w:val="Numeroimaton otsikko 1"/>
    <w:basedOn w:val="Normal"/>
    <w:next w:val="BodyText"/>
    <w:uiPriority w:val="2"/>
    <w:qFormat/>
    <w:rsid w:val="00FD0A32"/>
    <w:pPr>
      <w:spacing w:after="220"/>
    </w:pPr>
    <w:rPr>
      <w:sz w:val="22"/>
    </w:rPr>
  </w:style>
  <w:style w:type="paragraph" w:customStyle="1" w:styleId="Numeroimatonotsikko2">
    <w:name w:val="Numeroimaton otsikko 2"/>
    <w:basedOn w:val="Normal"/>
    <w:next w:val="BodyText"/>
    <w:uiPriority w:val="2"/>
    <w:qFormat/>
    <w:rsid w:val="00264EC2"/>
    <w:pPr>
      <w:spacing w:after="220"/>
    </w:pPr>
    <w:rPr>
      <w:sz w:val="20"/>
    </w:rPr>
  </w:style>
  <w:style w:type="paragraph" w:customStyle="1" w:styleId="Numeroimatonotsikko3">
    <w:name w:val="Numeroimaton otsikko 3"/>
    <w:basedOn w:val="Normal"/>
    <w:next w:val="BodyText"/>
    <w:uiPriority w:val="2"/>
    <w:qFormat/>
    <w:rsid w:val="00FD0A32"/>
    <w:pPr>
      <w:spacing w:after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pfilesr1.op.okobank.com\yhteinen$\Asiakirjamallit\Office2016\Mallit\OP%20_mallipoh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7B087A661B4ED5A6A452286F782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428A5-0315-450F-A1D4-8F1B36403870}"/>
      </w:docPartPr>
      <w:docPartBody>
        <w:p w:rsidR="002667BF" w:rsidRDefault="00C96A33" w:rsidP="00C96A33">
          <w:pPr>
            <w:pStyle w:val="007B087A661B4ED5A6A452286F78257F"/>
          </w:pPr>
          <w:r w:rsidRPr="00E113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2D20C86FA4277B2D02BD43FCBE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202A0-98FF-4B63-B061-8D143EE0E72D}"/>
      </w:docPartPr>
      <w:docPartBody>
        <w:p w:rsidR="002667BF" w:rsidRDefault="00C96A33" w:rsidP="00C96A33">
          <w:pPr>
            <w:pStyle w:val="D1D2D20C86FA4277B2D02BD43FCBE838"/>
          </w:pPr>
          <w:r w:rsidRPr="00E113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1AA6176324D919BB64859CAEA1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4A500-3925-4631-8059-2A894B72D043}"/>
      </w:docPartPr>
      <w:docPartBody>
        <w:p w:rsidR="002667BF" w:rsidRDefault="00C96A33" w:rsidP="00C96A33">
          <w:pPr>
            <w:pStyle w:val="7E61AA6176324D919BB64859CAEA1715"/>
          </w:pPr>
          <w:r w:rsidRPr="00E113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 Chevin Pro Light">
    <w:panose1 w:val="020F0303030000060003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33"/>
    <w:rsid w:val="002667BF"/>
    <w:rsid w:val="00C9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F246F715F141DD9B687439506C574F">
    <w:name w:val="5DF246F715F141DD9B687439506C574F"/>
    <w:rsid w:val="00C96A33"/>
  </w:style>
  <w:style w:type="character" w:styleId="PlaceholderText">
    <w:name w:val="Placeholder Text"/>
    <w:basedOn w:val="DefaultParagraphFont"/>
    <w:uiPriority w:val="99"/>
    <w:rsid w:val="00C96A33"/>
    <w:rPr>
      <w:color w:val="auto"/>
      <w:bdr w:val="none" w:sz="0" w:space="0" w:color="auto"/>
      <w:shd w:val="clear" w:color="auto" w:fill="auto"/>
    </w:rPr>
  </w:style>
  <w:style w:type="paragraph" w:customStyle="1" w:styleId="AE5A46330B43468CAF824CBACD53FAA3">
    <w:name w:val="AE5A46330B43468CAF824CBACD53FAA3"/>
    <w:rsid w:val="00C96A33"/>
  </w:style>
  <w:style w:type="paragraph" w:customStyle="1" w:styleId="007B087A661B4ED5A6A452286F78257F">
    <w:name w:val="007B087A661B4ED5A6A452286F78257F"/>
    <w:rsid w:val="00C96A33"/>
  </w:style>
  <w:style w:type="paragraph" w:customStyle="1" w:styleId="D1D2D20C86FA4277B2D02BD43FCBE838">
    <w:name w:val="D1D2D20C86FA4277B2D02BD43FCBE838"/>
    <w:rsid w:val="00C96A33"/>
  </w:style>
  <w:style w:type="paragraph" w:customStyle="1" w:styleId="7E61AA6176324D919BB64859CAEA1715">
    <w:name w:val="7E61AA6176324D919BB64859CAEA1715"/>
    <w:rsid w:val="00C96A33"/>
  </w:style>
  <w:style w:type="paragraph" w:customStyle="1" w:styleId="5B3F8C8D382545D4B44E685630DF2554">
    <w:name w:val="5B3F8C8D382545D4B44E685630DF2554"/>
    <w:rsid w:val="00C96A33"/>
  </w:style>
  <w:style w:type="paragraph" w:customStyle="1" w:styleId="445395E4422D4BD698C5B90FAC1E3AE6">
    <w:name w:val="445395E4422D4BD698C5B90FAC1E3AE6"/>
    <w:rsid w:val="00C96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ema">
  <a:themeElements>
    <a:clrScheme name="OP-Pohjola">
      <a:dk1>
        <a:sysClr val="windowText" lastClr="000000"/>
      </a:dk1>
      <a:lt1>
        <a:sysClr val="window" lastClr="FFFFFF"/>
      </a:lt1>
      <a:dk2>
        <a:srgbClr val="464646"/>
      </a:dk2>
      <a:lt2>
        <a:srgbClr val="EEECE1"/>
      </a:lt2>
      <a:accent1>
        <a:srgbClr val="FF6A10"/>
      </a:accent1>
      <a:accent2>
        <a:srgbClr val="C8C8C8"/>
      </a:accent2>
      <a:accent3>
        <a:srgbClr val="646464"/>
      </a:accent3>
      <a:accent4>
        <a:srgbClr val="FDA53B"/>
      </a:accent4>
      <a:accent5>
        <a:srgbClr val="E6DFCE"/>
      </a:accent5>
      <a:accent6>
        <a:srgbClr val="969696"/>
      </a:accent6>
      <a:hlink>
        <a:srgbClr val="003366"/>
      </a:hlink>
      <a:folHlink>
        <a:srgbClr val="464646"/>
      </a:folHlink>
    </a:clrScheme>
    <a:fontScheme name="OP-Pohjol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54393F8-0A19-433E-A7B5-D0DD4C422315}">
  <we:reference id="6fbd1f79-f94f-42dd-9293-d2bb738ab70b" version="1.0.0.0" store="http://opintra.fi/sites/appcat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F177-CEBC-42F9-959F-0823777C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_mallipohja.dotx</Template>
  <TotalTime>97</TotalTime>
  <Pages>1</Pages>
  <Words>120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OP-Pohjola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Alapiha Saila</dc:creator>
  <cp:lastModifiedBy>Alapiha Saila</cp:lastModifiedBy>
  <cp:revision>4</cp:revision>
  <dcterms:created xsi:type="dcterms:W3CDTF">2019-05-29T06:26:00Z</dcterms:created>
  <dcterms:modified xsi:type="dcterms:W3CDTF">2019-05-29T08:03:00Z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anguage">
    <vt:lpwstr>1053</vt:lpwstr>
  </property>
  <property fmtid="{D5CDD505-2E9C-101B-9397-08002B2CF9AE}" pid="3" name="LogoType">
    <vt:lpwstr>1</vt:lpwstr>
  </property>
</Properties>
</file>